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3226" w14:textId="0EC067BC" w:rsidR="004301C4" w:rsidRPr="00B53D3B" w:rsidRDefault="00D22748">
      <w:pPr>
        <w:rPr>
          <w:b/>
          <w:bCs/>
          <w:sz w:val="24"/>
          <w:szCs w:val="24"/>
        </w:rPr>
      </w:pPr>
      <w:r w:rsidRPr="00B53D3B">
        <w:rPr>
          <w:b/>
          <w:bCs/>
          <w:sz w:val="24"/>
          <w:szCs w:val="24"/>
        </w:rPr>
        <w:t xml:space="preserve">Givskud Lokalråd Årsmøde </w:t>
      </w:r>
      <w:r w:rsidR="00692BE3">
        <w:rPr>
          <w:b/>
          <w:bCs/>
          <w:sz w:val="24"/>
          <w:szCs w:val="24"/>
        </w:rPr>
        <w:t>25.03.</w:t>
      </w:r>
      <w:r w:rsidRPr="00B53D3B">
        <w:rPr>
          <w:b/>
          <w:bCs/>
          <w:sz w:val="24"/>
          <w:szCs w:val="24"/>
        </w:rPr>
        <w:t>2025.</w:t>
      </w:r>
    </w:p>
    <w:p w14:paraId="57E208DF" w14:textId="77777777" w:rsidR="00D22748" w:rsidRDefault="00D22748"/>
    <w:p w14:paraId="3514EF19" w14:textId="7B99E244" w:rsidR="00D22748" w:rsidRDefault="00D22748">
      <w:pPr>
        <w:rPr>
          <w:sz w:val="24"/>
          <w:szCs w:val="24"/>
        </w:rPr>
      </w:pPr>
      <w:r w:rsidRPr="00B53D3B">
        <w:rPr>
          <w:sz w:val="24"/>
          <w:szCs w:val="24"/>
        </w:rPr>
        <w:t>Givskud Lokalråd afholdt ordinært årsmøde 25.03.2025 i Givskud Forsamlingshus.</w:t>
      </w:r>
    </w:p>
    <w:p w14:paraId="1E4EB1B0" w14:textId="4D850C51" w:rsidR="00B53D3B" w:rsidRDefault="00B53D3B">
      <w:pPr>
        <w:rPr>
          <w:sz w:val="24"/>
          <w:szCs w:val="24"/>
        </w:rPr>
      </w:pPr>
      <w:r>
        <w:rPr>
          <w:sz w:val="24"/>
          <w:szCs w:val="24"/>
        </w:rPr>
        <w:t xml:space="preserve">Velkomst ved Formand for Givskud Lokalråd Bjarne Østerlund, der takkede for det flotte fremmøde og deltagelse fra den nye afdelingsleder på Firkløverskolen Givskud Afdeling samt den nye leder af daginstitution Stjerneskuddet. Samarbejdet med institutionerne i Givskud er en </w:t>
      </w:r>
      <w:proofErr w:type="gramStart"/>
      <w:r>
        <w:rPr>
          <w:sz w:val="24"/>
          <w:szCs w:val="24"/>
        </w:rPr>
        <w:t>af  lokalrådets</w:t>
      </w:r>
      <w:proofErr w:type="gramEnd"/>
      <w:r>
        <w:rPr>
          <w:sz w:val="24"/>
          <w:szCs w:val="24"/>
        </w:rPr>
        <w:t xml:space="preserve"> vigtige fokuspunkter.</w:t>
      </w:r>
    </w:p>
    <w:p w14:paraId="5C96BE33" w14:textId="77777777" w:rsidR="00EC53B8" w:rsidRDefault="00EC53B8" w:rsidP="00EC53B8">
      <w:pPr>
        <w:rPr>
          <w:sz w:val="24"/>
          <w:szCs w:val="24"/>
        </w:rPr>
      </w:pPr>
      <w:r>
        <w:rPr>
          <w:sz w:val="24"/>
          <w:szCs w:val="24"/>
        </w:rPr>
        <w:t>Godt 70 fremmødte til årsmødet – Et FLOT fremmøde. Tak til alle for interessen.</w:t>
      </w:r>
    </w:p>
    <w:p w14:paraId="5162F67B" w14:textId="77777777" w:rsidR="00EC53B8" w:rsidRPr="00B53D3B" w:rsidRDefault="00EC53B8">
      <w:pPr>
        <w:rPr>
          <w:sz w:val="24"/>
          <w:szCs w:val="24"/>
        </w:rPr>
      </w:pPr>
    </w:p>
    <w:p w14:paraId="4E4BC17C" w14:textId="77777777" w:rsidR="00B53D3B" w:rsidRDefault="00D22748">
      <w:pPr>
        <w:rPr>
          <w:sz w:val="24"/>
          <w:szCs w:val="24"/>
        </w:rPr>
      </w:pPr>
      <w:r w:rsidRPr="00B53D3B">
        <w:rPr>
          <w:sz w:val="24"/>
          <w:szCs w:val="24"/>
        </w:rPr>
        <w:t xml:space="preserve">Aftenen blev indledt med et spændende indlæg </w:t>
      </w:r>
      <w:r w:rsidR="00B53D3B">
        <w:rPr>
          <w:sz w:val="24"/>
          <w:szCs w:val="24"/>
        </w:rPr>
        <w:t xml:space="preserve">af </w:t>
      </w:r>
      <w:r w:rsidR="00B53D3B" w:rsidRPr="00B53D3B">
        <w:rPr>
          <w:sz w:val="24"/>
          <w:szCs w:val="24"/>
        </w:rPr>
        <w:t>projektleder fra Naturstyrelsen Marc Hammer Holck</w:t>
      </w:r>
      <w:r w:rsidR="00B53D3B">
        <w:rPr>
          <w:sz w:val="24"/>
          <w:szCs w:val="24"/>
        </w:rPr>
        <w:t>, der indviede os i nogle af</w:t>
      </w:r>
      <w:r w:rsidR="00B53D3B" w:rsidRPr="00B53D3B">
        <w:rPr>
          <w:sz w:val="24"/>
          <w:szCs w:val="24"/>
        </w:rPr>
        <w:t xml:space="preserve"> de planer der er under udarbejdelse for vådområder, skovrejsning mv. i </w:t>
      </w:r>
      <w:r w:rsidR="00B53D3B">
        <w:rPr>
          <w:sz w:val="24"/>
          <w:szCs w:val="24"/>
        </w:rPr>
        <w:t>Givskud Sogn og omegn.</w:t>
      </w:r>
    </w:p>
    <w:p w14:paraId="468AC411" w14:textId="653C2BFB" w:rsidR="00B53D3B" w:rsidRDefault="00B53D3B">
      <w:pPr>
        <w:rPr>
          <w:sz w:val="24"/>
          <w:szCs w:val="24"/>
        </w:rPr>
      </w:pPr>
      <w:r>
        <w:rPr>
          <w:sz w:val="24"/>
          <w:szCs w:val="24"/>
        </w:rPr>
        <w:t xml:space="preserve">Desværre måtte </w:t>
      </w:r>
      <w:r w:rsidRPr="00B53D3B">
        <w:rPr>
          <w:sz w:val="24"/>
          <w:szCs w:val="24"/>
        </w:rPr>
        <w:t>Biolog fra Vejle kommune Bo Levesen</w:t>
      </w:r>
      <w:r>
        <w:rPr>
          <w:sz w:val="24"/>
          <w:szCs w:val="24"/>
        </w:rPr>
        <w:t xml:space="preserve"> melde forfald.</w:t>
      </w:r>
    </w:p>
    <w:p w14:paraId="7BFA7CF2" w14:textId="1DBA243B" w:rsidR="00B53D3B" w:rsidRDefault="00B53D3B">
      <w:pPr>
        <w:rPr>
          <w:sz w:val="24"/>
          <w:szCs w:val="24"/>
        </w:rPr>
      </w:pPr>
      <w:r>
        <w:rPr>
          <w:sz w:val="24"/>
          <w:szCs w:val="24"/>
        </w:rPr>
        <w:t>I pausen kørte der en flot billedserie fra Årets gang i Givskud Lokalråds 2024</w:t>
      </w:r>
      <w:r w:rsidR="00EC53B8">
        <w:rPr>
          <w:sz w:val="24"/>
          <w:szCs w:val="24"/>
        </w:rPr>
        <w:t xml:space="preserve"> – denne er også sendt til Vejle Kommune ULN – Udvalget for Lokalsamfund og Nærdemokrati, som er lokalrådets nærmeste samarbejdspartner i Byrådet.</w:t>
      </w:r>
    </w:p>
    <w:p w14:paraId="5B6D1C28" w14:textId="24EC417C" w:rsidR="00B53D3B" w:rsidRDefault="00B53D3B">
      <w:pPr>
        <w:rPr>
          <w:sz w:val="24"/>
          <w:szCs w:val="24"/>
        </w:rPr>
      </w:pPr>
      <w:r>
        <w:rPr>
          <w:sz w:val="24"/>
          <w:szCs w:val="24"/>
        </w:rPr>
        <w:t>Efter pausen forplejning blev det ordinære årsmøde afviklet.</w:t>
      </w:r>
    </w:p>
    <w:p w14:paraId="105D269C" w14:textId="77777777" w:rsidR="00EC53B8" w:rsidRPr="00586C07" w:rsidRDefault="00EC53B8" w:rsidP="00EC53B8">
      <w:pPr>
        <w:rPr>
          <w:rFonts w:ascii="Times New Roman" w:hAnsi="Times New Roman" w:cs="Times New Roman"/>
          <w:b/>
          <w:bCs/>
        </w:rPr>
      </w:pPr>
      <w:r w:rsidRPr="00586C07">
        <w:rPr>
          <w:rFonts w:ascii="Times New Roman" w:hAnsi="Times New Roman" w:cs="Times New Roman"/>
          <w:b/>
          <w:bCs/>
        </w:rPr>
        <w:t xml:space="preserve">§3 Årsmøde. </w:t>
      </w:r>
    </w:p>
    <w:p w14:paraId="609EF0AF" w14:textId="77777777" w:rsidR="00EC53B8" w:rsidRPr="00586C07" w:rsidRDefault="00EC53B8" w:rsidP="00EC53B8">
      <w:pPr>
        <w:rPr>
          <w:rFonts w:ascii="Times New Roman" w:hAnsi="Times New Roman" w:cs="Times New Roman"/>
        </w:rPr>
      </w:pPr>
      <w:r w:rsidRPr="00586C07">
        <w:rPr>
          <w:rFonts w:ascii="Times New Roman" w:hAnsi="Times New Roman" w:cs="Times New Roman"/>
        </w:rPr>
        <w:t>Lokalrådet indkalder til et årligt årsmøde med 1 måneds varsel. Årsmødet afholdes mellem 1. februar og 1. april med følgende dagsorden:</w:t>
      </w:r>
    </w:p>
    <w:p w14:paraId="4C844463"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Valg af dirigent og referent</w:t>
      </w:r>
    </w:p>
    <w:p w14:paraId="09406981"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Valg af to stemmetællere</w:t>
      </w:r>
    </w:p>
    <w:p w14:paraId="071C1DAF"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Lokalrådets beretning</w:t>
      </w:r>
    </w:p>
    <w:p w14:paraId="5CAB6F4E"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Behandling af indkomne forslag</w:t>
      </w:r>
    </w:p>
    <w:p w14:paraId="37D9EE09"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Forelæggelse af årsregnskab</w:t>
      </w:r>
    </w:p>
    <w:p w14:paraId="3E8D9BEC"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Valg til lokalrådet (vælges for 2 år)</w:t>
      </w:r>
    </w:p>
    <w:p w14:paraId="59A37F9B" w14:textId="77777777" w:rsidR="00EC53B8" w:rsidRPr="00586C07" w:rsidRDefault="00EC53B8" w:rsidP="00EC53B8">
      <w:pPr>
        <w:pStyle w:val="Listeafsnit"/>
        <w:numPr>
          <w:ilvl w:val="0"/>
          <w:numId w:val="2"/>
        </w:numPr>
        <w:rPr>
          <w:rFonts w:ascii="Times New Roman" w:hAnsi="Times New Roman" w:cs="Times New Roman"/>
        </w:rPr>
      </w:pPr>
      <w:r w:rsidRPr="00586C07">
        <w:rPr>
          <w:rFonts w:ascii="Times New Roman" w:hAnsi="Times New Roman" w:cs="Times New Roman"/>
        </w:rPr>
        <w:t>Ulige år: 4 medlemmer</w:t>
      </w:r>
    </w:p>
    <w:p w14:paraId="70633319" w14:textId="77777777" w:rsidR="00EC53B8" w:rsidRPr="00586C07" w:rsidRDefault="00EC53B8" w:rsidP="00EC53B8">
      <w:pPr>
        <w:pStyle w:val="Listeafsnit"/>
        <w:numPr>
          <w:ilvl w:val="0"/>
          <w:numId w:val="2"/>
        </w:numPr>
        <w:rPr>
          <w:rFonts w:ascii="Times New Roman" w:hAnsi="Times New Roman" w:cs="Times New Roman"/>
        </w:rPr>
      </w:pPr>
      <w:r w:rsidRPr="00586C07">
        <w:rPr>
          <w:rFonts w:ascii="Times New Roman" w:hAnsi="Times New Roman" w:cs="Times New Roman"/>
        </w:rPr>
        <w:t>Lige år: 5 medlemmer</w:t>
      </w:r>
    </w:p>
    <w:p w14:paraId="28AC4576"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Valg af 1 bilagskontrollant og 1 bilagskontrollantsuppleant</w:t>
      </w:r>
      <w:r>
        <w:rPr>
          <w:rFonts w:ascii="Times New Roman" w:hAnsi="Times New Roman" w:cs="Times New Roman"/>
        </w:rPr>
        <w:t>.</w:t>
      </w:r>
    </w:p>
    <w:p w14:paraId="73F1919C" w14:textId="77777777" w:rsidR="00EC53B8" w:rsidRPr="00586C07" w:rsidRDefault="00EC53B8" w:rsidP="00EC53B8">
      <w:pPr>
        <w:numPr>
          <w:ilvl w:val="0"/>
          <w:numId w:val="1"/>
        </w:numPr>
        <w:rPr>
          <w:rFonts w:ascii="Times New Roman" w:hAnsi="Times New Roman" w:cs="Times New Roman"/>
        </w:rPr>
      </w:pPr>
      <w:r w:rsidRPr="00586C07">
        <w:rPr>
          <w:rFonts w:ascii="Times New Roman" w:hAnsi="Times New Roman" w:cs="Times New Roman"/>
        </w:rPr>
        <w:t>Eventuelt</w:t>
      </w:r>
    </w:p>
    <w:p w14:paraId="156C1465" w14:textId="77777777" w:rsidR="00EC53B8" w:rsidRPr="00586C07" w:rsidRDefault="00EC53B8" w:rsidP="00EC53B8">
      <w:pPr>
        <w:rPr>
          <w:rFonts w:ascii="Times New Roman" w:hAnsi="Times New Roman" w:cs="Times New Roman"/>
        </w:rPr>
      </w:pPr>
      <w:r w:rsidRPr="00586C07">
        <w:rPr>
          <w:rFonts w:ascii="Times New Roman" w:hAnsi="Times New Roman" w:cs="Times New Roman"/>
        </w:rPr>
        <w:t>Årsmøderne bekendtgøres/indkaldes til</w:t>
      </w:r>
      <w:r>
        <w:rPr>
          <w:rFonts w:ascii="Times New Roman" w:hAnsi="Times New Roman" w:cs="Times New Roman"/>
        </w:rPr>
        <w:t>/</w:t>
      </w:r>
      <w:r w:rsidRPr="00586C07">
        <w:rPr>
          <w:rFonts w:ascii="Times New Roman" w:hAnsi="Times New Roman" w:cs="Times New Roman"/>
        </w:rPr>
        <w:t xml:space="preserve">i/via lokale medier mindst 1 måned før afholdelse. </w:t>
      </w:r>
    </w:p>
    <w:p w14:paraId="6E5730F1" w14:textId="77777777" w:rsidR="00EC53B8" w:rsidRPr="00586C07" w:rsidRDefault="00EC53B8" w:rsidP="00EC53B8">
      <w:pPr>
        <w:rPr>
          <w:rFonts w:ascii="Times New Roman" w:hAnsi="Times New Roman" w:cs="Times New Roman"/>
        </w:rPr>
      </w:pPr>
      <w:r w:rsidRPr="00586C07">
        <w:rPr>
          <w:rFonts w:ascii="Times New Roman" w:hAnsi="Times New Roman" w:cs="Times New Roman"/>
        </w:rPr>
        <w:t xml:space="preserve">Forslag til behandling på årsmødet skal være formanden i hænde senest 14 dage før mødet. </w:t>
      </w:r>
    </w:p>
    <w:p w14:paraId="21FD8DFB" w14:textId="77777777" w:rsidR="00EC53B8" w:rsidRPr="00586C07" w:rsidRDefault="00EC53B8" w:rsidP="00EC53B8">
      <w:pPr>
        <w:rPr>
          <w:rFonts w:ascii="Times New Roman" w:hAnsi="Times New Roman" w:cs="Times New Roman"/>
        </w:rPr>
      </w:pPr>
      <w:r w:rsidRPr="00586C07">
        <w:rPr>
          <w:rFonts w:ascii="Times New Roman" w:hAnsi="Times New Roman" w:cs="Times New Roman"/>
        </w:rPr>
        <w:lastRenderedPageBreak/>
        <w:t>Ekstraordinært årsmøde indkaldes, hvis lokalrådet eller mindst 50 borgere skriftligt anmoder herom med begrundet dagsorden. Indkaldelse skal ske senest 14 dage efter anmodningen.</w:t>
      </w:r>
    </w:p>
    <w:p w14:paraId="3B06D66F" w14:textId="77777777" w:rsidR="00EC53B8" w:rsidRDefault="00EC53B8">
      <w:pPr>
        <w:rPr>
          <w:sz w:val="24"/>
          <w:szCs w:val="24"/>
        </w:rPr>
      </w:pPr>
    </w:p>
    <w:p w14:paraId="04D1FE86" w14:textId="6E9A7311" w:rsidR="00B53D3B" w:rsidRPr="00EC53B8" w:rsidRDefault="00B53D3B" w:rsidP="00EC53B8">
      <w:pPr>
        <w:pStyle w:val="Listeafsnit"/>
        <w:numPr>
          <w:ilvl w:val="0"/>
          <w:numId w:val="3"/>
        </w:numPr>
        <w:rPr>
          <w:sz w:val="24"/>
          <w:szCs w:val="24"/>
        </w:rPr>
      </w:pPr>
      <w:r w:rsidRPr="00EC53B8">
        <w:rPr>
          <w:sz w:val="24"/>
          <w:szCs w:val="24"/>
        </w:rPr>
        <w:t>Bjarne Søbye blev valgt til dirigent og konstaterede, at Årsmødet 2025 var lovligt indvarslet i henhold til lokalrådets vedtægter.</w:t>
      </w:r>
    </w:p>
    <w:p w14:paraId="12C2A000" w14:textId="13AE28A0" w:rsidR="00B53D3B" w:rsidRDefault="00B53D3B">
      <w:pPr>
        <w:rPr>
          <w:sz w:val="24"/>
          <w:szCs w:val="24"/>
        </w:rPr>
      </w:pPr>
      <w:r>
        <w:rPr>
          <w:sz w:val="24"/>
          <w:szCs w:val="24"/>
        </w:rPr>
        <w:t>Referent Elin W. Søbye</w:t>
      </w:r>
    </w:p>
    <w:p w14:paraId="4C471122" w14:textId="05669C7E" w:rsidR="00B53D3B" w:rsidRPr="00EC53B8" w:rsidRDefault="00B53D3B" w:rsidP="00EC53B8">
      <w:pPr>
        <w:pStyle w:val="Listeafsnit"/>
        <w:numPr>
          <w:ilvl w:val="0"/>
          <w:numId w:val="3"/>
        </w:numPr>
        <w:rPr>
          <w:sz w:val="24"/>
          <w:szCs w:val="24"/>
        </w:rPr>
      </w:pPr>
      <w:r w:rsidRPr="00EC53B8">
        <w:rPr>
          <w:sz w:val="24"/>
          <w:szCs w:val="24"/>
        </w:rPr>
        <w:t>Stemmetællere Knud Erik Nielsen og Bjarne Olsen.</w:t>
      </w:r>
    </w:p>
    <w:p w14:paraId="464624E6" w14:textId="19F1041B" w:rsidR="00B53D3B" w:rsidRDefault="00B53D3B" w:rsidP="00EC53B8">
      <w:pPr>
        <w:pStyle w:val="Listeafsnit"/>
        <w:numPr>
          <w:ilvl w:val="0"/>
          <w:numId w:val="3"/>
        </w:numPr>
        <w:rPr>
          <w:sz w:val="24"/>
          <w:szCs w:val="24"/>
        </w:rPr>
      </w:pPr>
      <w:r w:rsidRPr="00EC53B8">
        <w:rPr>
          <w:sz w:val="24"/>
          <w:szCs w:val="24"/>
        </w:rPr>
        <w:t>Formand for Givskud Lokalråd Bjarne Østerlund fremlagde lokalrådets Årsberetning, der affødte få kommentarer.</w:t>
      </w:r>
      <w:r w:rsidR="00DF6904">
        <w:rPr>
          <w:sz w:val="24"/>
          <w:szCs w:val="24"/>
        </w:rPr>
        <w:t xml:space="preserve"> </w:t>
      </w:r>
      <w:r w:rsidR="00DF6904" w:rsidRPr="00700CED">
        <w:rPr>
          <w:sz w:val="24"/>
          <w:szCs w:val="24"/>
        </w:rPr>
        <w:t xml:space="preserve">Referat </w:t>
      </w:r>
      <w:r w:rsidR="00700CED" w:rsidRPr="00700CED">
        <w:rPr>
          <w:sz w:val="24"/>
          <w:szCs w:val="24"/>
        </w:rPr>
        <w:t xml:space="preserve">lægges </w:t>
      </w:r>
      <w:r w:rsidR="00DF6904" w:rsidRPr="00700CED">
        <w:rPr>
          <w:sz w:val="24"/>
          <w:szCs w:val="24"/>
        </w:rPr>
        <w:t xml:space="preserve">på </w:t>
      </w:r>
      <w:hyperlink r:id="rId5" w:history="1">
        <w:r w:rsidR="00DF6904" w:rsidRPr="00700CED">
          <w:rPr>
            <w:rStyle w:val="Hyperlink"/>
            <w:sz w:val="24"/>
            <w:szCs w:val="24"/>
          </w:rPr>
          <w:t>www.givskud.dk</w:t>
        </w:r>
      </w:hyperlink>
      <w:r w:rsidR="00DF6904">
        <w:rPr>
          <w:sz w:val="24"/>
          <w:szCs w:val="24"/>
        </w:rPr>
        <w:t xml:space="preserve"> </w:t>
      </w:r>
    </w:p>
    <w:p w14:paraId="55CD36DA" w14:textId="7325DA0B" w:rsidR="00EC53B8" w:rsidRDefault="00EC53B8" w:rsidP="00EC53B8">
      <w:pPr>
        <w:pStyle w:val="Listeafsnit"/>
        <w:numPr>
          <w:ilvl w:val="0"/>
          <w:numId w:val="3"/>
        </w:numPr>
        <w:rPr>
          <w:sz w:val="24"/>
          <w:szCs w:val="24"/>
        </w:rPr>
      </w:pPr>
      <w:r>
        <w:rPr>
          <w:sz w:val="24"/>
          <w:szCs w:val="24"/>
        </w:rPr>
        <w:t>Eneste indkom</w:t>
      </w:r>
      <w:r w:rsidR="00700CED">
        <w:rPr>
          <w:sz w:val="24"/>
          <w:szCs w:val="24"/>
        </w:rPr>
        <w:t>ne</w:t>
      </w:r>
      <w:r>
        <w:rPr>
          <w:sz w:val="24"/>
          <w:szCs w:val="24"/>
        </w:rPr>
        <w:t xml:space="preserve"> forslag var lokalrådets eget forslag til tilpasning/modernisering af Givskud Lokalråds vedtægter – udarbejdet af Erik Jepsen og det øvrige lokalråd – Godkendt</w:t>
      </w:r>
    </w:p>
    <w:p w14:paraId="24A508CD" w14:textId="747E4EE1" w:rsidR="00EC53B8" w:rsidRDefault="00EC53B8" w:rsidP="00EC53B8">
      <w:pPr>
        <w:pStyle w:val="Listeafsnit"/>
        <w:numPr>
          <w:ilvl w:val="0"/>
          <w:numId w:val="3"/>
        </w:numPr>
        <w:rPr>
          <w:sz w:val="24"/>
          <w:szCs w:val="24"/>
        </w:rPr>
      </w:pPr>
      <w:r>
        <w:rPr>
          <w:sz w:val="24"/>
          <w:szCs w:val="24"/>
        </w:rPr>
        <w:t xml:space="preserve">Lokalrådets regnskab blev fremlagt og Godkendt. Glædeligt at det kommunale tilskud er hævet med </w:t>
      </w:r>
      <w:proofErr w:type="gramStart"/>
      <w:r>
        <w:rPr>
          <w:sz w:val="24"/>
          <w:szCs w:val="24"/>
        </w:rPr>
        <w:t>2.500,-</w:t>
      </w:r>
      <w:proofErr w:type="gramEnd"/>
      <w:r>
        <w:rPr>
          <w:sz w:val="24"/>
          <w:szCs w:val="24"/>
        </w:rPr>
        <w:t xml:space="preserve"> kr. årligt. Givskud Lokalråd har oftest brug for flere økonomiske midler og kan så søge til enkeltstående projekter, nye ideer og drift af igangværende indsatser.</w:t>
      </w:r>
    </w:p>
    <w:p w14:paraId="4FD30DCD" w14:textId="545BB195" w:rsidR="00EC53B8" w:rsidRDefault="00EC53B8" w:rsidP="00EC53B8">
      <w:pPr>
        <w:pStyle w:val="Listeafsnit"/>
        <w:numPr>
          <w:ilvl w:val="0"/>
          <w:numId w:val="3"/>
        </w:numPr>
        <w:rPr>
          <w:sz w:val="24"/>
          <w:szCs w:val="24"/>
        </w:rPr>
      </w:pPr>
      <w:r>
        <w:rPr>
          <w:sz w:val="24"/>
          <w:szCs w:val="24"/>
        </w:rPr>
        <w:t>Valg til lokalrådet (Ulige år) 4 medlemmer på valg samt en vakant plads for 1 år.</w:t>
      </w:r>
    </w:p>
    <w:p w14:paraId="63CF334F" w14:textId="3938ED8D" w:rsidR="00EC53B8" w:rsidRDefault="00EC53B8" w:rsidP="00EC53B8">
      <w:pPr>
        <w:pStyle w:val="Listeafsnit"/>
        <w:rPr>
          <w:sz w:val="24"/>
          <w:szCs w:val="24"/>
        </w:rPr>
      </w:pPr>
      <w:r>
        <w:rPr>
          <w:sz w:val="24"/>
          <w:szCs w:val="24"/>
        </w:rPr>
        <w:t>Steffen Johansen, Grethe Hansen, Erik Jepsen og Elin W. Søbye blev valgt for de kommende 2 år. Sten Christensen valgt for 1 år.</w:t>
      </w:r>
    </w:p>
    <w:p w14:paraId="2F6BC113" w14:textId="2E8194C3" w:rsidR="00EC53B8" w:rsidRPr="00700CED" w:rsidRDefault="00DF6904" w:rsidP="00EC53B8">
      <w:pPr>
        <w:pStyle w:val="Listeafsnit"/>
        <w:numPr>
          <w:ilvl w:val="0"/>
          <w:numId w:val="3"/>
        </w:numPr>
        <w:rPr>
          <w:sz w:val="24"/>
          <w:szCs w:val="24"/>
        </w:rPr>
      </w:pPr>
      <w:r w:rsidRPr="00700CED">
        <w:rPr>
          <w:sz w:val="24"/>
          <w:szCs w:val="24"/>
        </w:rPr>
        <w:t>Knud Erik Nielsen genvalgt til bilagskontrollant</w:t>
      </w:r>
      <w:r w:rsidR="00700CED" w:rsidRPr="00700CED">
        <w:rPr>
          <w:sz w:val="24"/>
          <w:szCs w:val="24"/>
        </w:rPr>
        <w:t>-suppleant</w:t>
      </w:r>
      <w:r w:rsidRPr="00700CED">
        <w:rPr>
          <w:sz w:val="24"/>
          <w:szCs w:val="24"/>
        </w:rPr>
        <w:t xml:space="preserve"> (Edvard Vemmelund</w:t>
      </w:r>
      <w:r w:rsidR="00700CED" w:rsidRPr="00700CED">
        <w:rPr>
          <w:sz w:val="24"/>
          <w:szCs w:val="24"/>
        </w:rPr>
        <w:t xml:space="preserve"> er bilagskontrollant</w:t>
      </w:r>
      <w:r w:rsidRPr="00700CED">
        <w:rPr>
          <w:sz w:val="24"/>
          <w:szCs w:val="24"/>
        </w:rPr>
        <w:t xml:space="preserve">) </w:t>
      </w:r>
    </w:p>
    <w:p w14:paraId="428BE7FE" w14:textId="1CC91328" w:rsidR="00DF6904" w:rsidRDefault="00DF6904" w:rsidP="00DF6904">
      <w:pPr>
        <w:pStyle w:val="Listeafsnit"/>
        <w:numPr>
          <w:ilvl w:val="0"/>
          <w:numId w:val="3"/>
        </w:numPr>
        <w:rPr>
          <w:sz w:val="24"/>
          <w:szCs w:val="24"/>
        </w:rPr>
      </w:pPr>
      <w:r>
        <w:rPr>
          <w:sz w:val="24"/>
          <w:szCs w:val="24"/>
        </w:rPr>
        <w:t>Eventuelt.</w:t>
      </w:r>
    </w:p>
    <w:p w14:paraId="75860138" w14:textId="7A24FCCD" w:rsidR="00DF6904" w:rsidRDefault="00DF6904" w:rsidP="00DF6904">
      <w:pPr>
        <w:pStyle w:val="Listeafsnit"/>
        <w:rPr>
          <w:sz w:val="24"/>
          <w:szCs w:val="24"/>
        </w:rPr>
      </w:pPr>
      <w:r>
        <w:rPr>
          <w:sz w:val="24"/>
          <w:szCs w:val="24"/>
        </w:rPr>
        <w:t>Der var stor tak for lokalrådets indsats fra deltagerne.</w:t>
      </w:r>
    </w:p>
    <w:p w14:paraId="0B2C5825" w14:textId="6CE5210A" w:rsidR="00DF6904" w:rsidRDefault="00DF6904" w:rsidP="00DF6904">
      <w:pPr>
        <w:pStyle w:val="Listeafsnit"/>
        <w:rPr>
          <w:sz w:val="24"/>
          <w:szCs w:val="24"/>
        </w:rPr>
      </w:pPr>
      <w:r>
        <w:rPr>
          <w:sz w:val="24"/>
          <w:szCs w:val="24"/>
        </w:rPr>
        <w:t>Stor tak til Byens Pedel Poul Hansen og hans stab for indsatsen hele året med at holde primært bymidten, anlægget og hundestationerne præsentable.</w:t>
      </w:r>
    </w:p>
    <w:p w14:paraId="5EF38B09" w14:textId="555E01D9" w:rsidR="00DF6904" w:rsidRPr="00DF6904" w:rsidRDefault="00DF6904" w:rsidP="00DF6904">
      <w:pPr>
        <w:pStyle w:val="Listeafsnit"/>
        <w:rPr>
          <w:sz w:val="24"/>
          <w:szCs w:val="24"/>
        </w:rPr>
      </w:pPr>
      <w:r>
        <w:rPr>
          <w:sz w:val="24"/>
          <w:szCs w:val="24"/>
        </w:rPr>
        <w:t xml:space="preserve">Tak fra lokalrådet for borgerdeltagelse i de ordinære møder og for de løbende borgerhenvendeler. </w:t>
      </w:r>
    </w:p>
    <w:p w14:paraId="0221DA8A" w14:textId="77777777" w:rsidR="00B53D3B" w:rsidRPr="00B53D3B" w:rsidRDefault="00B53D3B">
      <w:pPr>
        <w:rPr>
          <w:sz w:val="24"/>
          <w:szCs w:val="24"/>
        </w:rPr>
      </w:pPr>
    </w:p>
    <w:sectPr w:rsidR="00B53D3B" w:rsidRPr="00B53D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6705E"/>
    <w:multiLevelType w:val="multilevel"/>
    <w:tmpl w:val="23CC9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32630"/>
    <w:multiLevelType w:val="hybridMultilevel"/>
    <w:tmpl w:val="9CBC891E"/>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616765BC"/>
    <w:multiLevelType w:val="hybridMultilevel"/>
    <w:tmpl w:val="3C16AB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10160078">
    <w:abstractNumId w:val="0"/>
  </w:num>
  <w:num w:numId="2" w16cid:durableId="279338622">
    <w:abstractNumId w:val="1"/>
  </w:num>
  <w:num w:numId="3" w16cid:durableId="116786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48"/>
    <w:rsid w:val="000F1EA1"/>
    <w:rsid w:val="00185734"/>
    <w:rsid w:val="004301C4"/>
    <w:rsid w:val="00630092"/>
    <w:rsid w:val="00692BE3"/>
    <w:rsid w:val="00700CED"/>
    <w:rsid w:val="00A8496D"/>
    <w:rsid w:val="00B53D3B"/>
    <w:rsid w:val="00D22748"/>
    <w:rsid w:val="00DF6904"/>
    <w:rsid w:val="00EC53B8"/>
    <w:rsid w:val="00F624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831"/>
  <w15:chartTrackingRefBased/>
  <w15:docId w15:val="{277E0FD4-A12C-4338-9EF8-EDAA4A7F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2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D22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2274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2274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2274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D227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27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27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274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274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D2274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D22748"/>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D22748"/>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D22748"/>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D227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227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227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22748"/>
    <w:rPr>
      <w:rFonts w:eastAsiaTheme="majorEastAsia" w:cstheme="majorBidi"/>
      <w:color w:val="272727" w:themeColor="text1" w:themeTint="D8"/>
    </w:rPr>
  </w:style>
  <w:style w:type="paragraph" w:styleId="Titel">
    <w:name w:val="Title"/>
    <w:basedOn w:val="Normal"/>
    <w:next w:val="Normal"/>
    <w:link w:val="TitelTegn"/>
    <w:uiPriority w:val="10"/>
    <w:qFormat/>
    <w:rsid w:val="00D22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27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2274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227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227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22748"/>
    <w:rPr>
      <w:i/>
      <w:iCs/>
      <w:color w:val="404040" w:themeColor="text1" w:themeTint="BF"/>
    </w:rPr>
  </w:style>
  <w:style w:type="paragraph" w:styleId="Listeafsnit">
    <w:name w:val="List Paragraph"/>
    <w:basedOn w:val="Normal"/>
    <w:uiPriority w:val="34"/>
    <w:qFormat/>
    <w:rsid w:val="00D22748"/>
    <w:pPr>
      <w:ind w:left="720"/>
      <w:contextualSpacing/>
    </w:pPr>
  </w:style>
  <w:style w:type="character" w:styleId="Kraftigfremhvning">
    <w:name w:val="Intense Emphasis"/>
    <w:basedOn w:val="Standardskrifttypeiafsnit"/>
    <w:uiPriority w:val="21"/>
    <w:qFormat/>
    <w:rsid w:val="00D22748"/>
    <w:rPr>
      <w:i/>
      <w:iCs/>
      <w:color w:val="2F5496" w:themeColor="accent1" w:themeShade="BF"/>
    </w:rPr>
  </w:style>
  <w:style w:type="paragraph" w:styleId="Strktcitat">
    <w:name w:val="Intense Quote"/>
    <w:basedOn w:val="Normal"/>
    <w:next w:val="Normal"/>
    <w:link w:val="StrktcitatTegn"/>
    <w:uiPriority w:val="30"/>
    <w:qFormat/>
    <w:rsid w:val="00D22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D22748"/>
    <w:rPr>
      <w:i/>
      <w:iCs/>
      <w:color w:val="2F5496" w:themeColor="accent1" w:themeShade="BF"/>
    </w:rPr>
  </w:style>
  <w:style w:type="character" w:styleId="Kraftighenvisning">
    <w:name w:val="Intense Reference"/>
    <w:basedOn w:val="Standardskrifttypeiafsnit"/>
    <w:uiPriority w:val="32"/>
    <w:qFormat/>
    <w:rsid w:val="00D22748"/>
    <w:rPr>
      <w:b/>
      <w:bCs/>
      <w:smallCaps/>
      <w:color w:val="2F5496" w:themeColor="accent1" w:themeShade="BF"/>
      <w:spacing w:val="5"/>
    </w:rPr>
  </w:style>
  <w:style w:type="character" w:styleId="Hyperlink">
    <w:name w:val="Hyperlink"/>
    <w:basedOn w:val="Standardskrifttypeiafsnit"/>
    <w:uiPriority w:val="99"/>
    <w:unhideWhenUsed/>
    <w:rsid w:val="00DF6904"/>
    <w:rPr>
      <w:color w:val="0563C1" w:themeColor="hyperlink"/>
      <w:u w:val="single"/>
    </w:rPr>
  </w:style>
  <w:style w:type="character" w:styleId="Ulstomtale">
    <w:name w:val="Unresolved Mention"/>
    <w:basedOn w:val="Standardskrifttypeiafsnit"/>
    <w:uiPriority w:val="99"/>
    <w:semiHidden/>
    <w:unhideWhenUsed/>
    <w:rsid w:val="00DF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vskud.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Weber Søbye - DBU Jylland</dc:creator>
  <cp:keywords/>
  <dc:description/>
  <cp:lastModifiedBy>Kirsten Mathiasen</cp:lastModifiedBy>
  <cp:revision>2</cp:revision>
  <dcterms:created xsi:type="dcterms:W3CDTF">2025-08-05T17:05:00Z</dcterms:created>
  <dcterms:modified xsi:type="dcterms:W3CDTF">2025-08-05T17:05:00Z</dcterms:modified>
</cp:coreProperties>
</file>